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B41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17.11.2021                                                                 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B41A8F" w:rsidRDefault="00B41A8F" w:rsidP="00B4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A8F" w:rsidRDefault="00B41A8F" w:rsidP="00B4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B41A8F" w:rsidRDefault="00B41A8F" w:rsidP="00B4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B41A8F" w:rsidRDefault="00B41A8F" w:rsidP="00B4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B41A8F" w:rsidRPr="00B41A8F" w:rsidRDefault="00B41A8F" w:rsidP="00B4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A8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41A8F">
        <w:rPr>
          <w:rFonts w:ascii="Times New Roman" w:hAnsi="Times New Roman" w:cs="Times New Roman"/>
          <w:b/>
          <w:sz w:val="28"/>
          <w:szCs w:val="28"/>
        </w:rPr>
        <w:t>. Результаты и эффективность деятельности предприятия</w:t>
      </w:r>
    </w:p>
    <w:p w:rsidR="00B41A8F" w:rsidRDefault="00B41A8F" w:rsidP="00B4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Pr="00B41A8F">
        <w:rPr>
          <w:b/>
        </w:rPr>
        <w:t xml:space="preserve"> </w:t>
      </w:r>
      <w:r w:rsidRPr="00B41A8F">
        <w:rPr>
          <w:rFonts w:ascii="Times New Roman" w:hAnsi="Times New Roman" w:cs="Times New Roman"/>
          <w:b/>
          <w:sz w:val="28"/>
          <w:szCs w:val="28"/>
        </w:rPr>
        <w:t>Себестоимость продукции</w:t>
      </w:r>
    </w:p>
    <w:p w:rsidR="00B41A8F" w:rsidRDefault="00B41A8F" w:rsidP="00B41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B41A8F" w:rsidRDefault="00B41A8F" w:rsidP="00B41A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07A">
        <w:rPr>
          <w:rFonts w:ascii="Times New Roman" w:hAnsi="Times New Roman" w:cs="Times New Roman"/>
          <w:sz w:val="28"/>
          <w:szCs w:val="28"/>
          <w:shd w:val="clear" w:color="auto" w:fill="FDFDFD"/>
        </w:rPr>
        <w:t>классификации</w:t>
      </w:r>
      <w:r w:rsidR="0036207A"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затрат на производство</w:t>
      </w:r>
    </w:p>
    <w:p w:rsidR="00B41A8F" w:rsidRDefault="00B41A8F" w:rsidP="00B41A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B41A8F" w:rsidRDefault="00B41A8F" w:rsidP="00B41A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="0036207A">
        <w:rPr>
          <w:rFonts w:ascii="Times New Roman" w:hAnsi="Times New Roman" w:cs="Times New Roman"/>
          <w:sz w:val="28"/>
          <w:szCs w:val="28"/>
          <w:shd w:val="clear" w:color="auto" w:fill="FDFDFD"/>
        </w:rPr>
        <w:t>классификацию</w:t>
      </w:r>
      <w:r w:rsidR="0036207A"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затрат на производство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B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1826E5">
        <w:rPr>
          <w:rFonts w:ascii="Times New Roman" w:eastAsia="Times New Roman" w:hAnsi="Times New Roman" w:cs="Times New Roman"/>
          <w:b/>
          <w:sz w:val="28"/>
          <w:szCs w:val="28"/>
        </w:rPr>
        <w:t>до 08.00 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.11.2021.</w:t>
      </w:r>
    </w:p>
    <w:p w:rsidR="00B41A8F" w:rsidRDefault="00B41A8F" w:rsidP="00B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A8F" w:rsidRDefault="00B41A8F" w:rsidP="00B41A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</w:rPr>
        <w:t xml:space="preserve">1. </w:t>
      </w: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Понятие себестоимости. Классификация затрат на производство.</w:t>
      </w:r>
    </w:p>
    <w:p w:rsidR="001826E5" w:rsidRPr="001826E5" w:rsidRDefault="00EE77D3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2. Сумма</w:t>
      </w:r>
      <w:r w:rsidR="001826E5"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затрат на автотранспортную продукцию.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E5" w:rsidRPr="001826E5" w:rsidRDefault="001826E5" w:rsidP="0018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 xml:space="preserve">Литература:  </w:t>
      </w:r>
    </w:p>
    <w:p w:rsidR="001826E5" w:rsidRPr="001826E5" w:rsidRDefault="001826E5" w:rsidP="0018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1. В.Я. Горфинкель «Экономика предприятий» - М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 xml:space="preserve">: ЮНИТИ - ДАНА, 2000. - </w:t>
      </w:r>
      <w:r w:rsidRPr="001826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26E5">
        <w:rPr>
          <w:rFonts w:ascii="Times New Roman" w:hAnsi="Times New Roman" w:cs="Times New Roman"/>
          <w:sz w:val="28"/>
          <w:szCs w:val="28"/>
        </w:rPr>
        <w:t xml:space="preserve">.212-233; </w:t>
      </w:r>
    </w:p>
    <w:p w:rsidR="001826E5" w:rsidRPr="001826E5" w:rsidRDefault="001826E5" w:rsidP="0018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2. А.П. Анисимов «Экономика, организация, планирование автомобильного транспорта», М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 xml:space="preserve">: Транспорт, с.102-105; </w:t>
      </w:r>
    </w:p>
    <w:p w:rsidR="001826E5" w:rsidRPr="001826E5" w:rsidRDefault="001826E5" w:rsidP="0018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E5">
        <w:rPr>
          <w:rFonts w:ascii="Times New Roman" w:hAnsi="Times New Roman" w:cs="Times New Roman"/>
          <w:sz w:val="28"/>
          <w:szCs w:val="28"/>
        </w:rPr>
        <w:t>3. Бронштейн Л. А. «Организация, планирования и управление в автотранспортных предприятиях», М. «Высш</w:t>
      </w:r>
      <w:proofErr w:type="gramStart"/>
      <w:r w:rsidRPr="001826E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826E5">
        <w:rPr>
          <w:rFonts w:ascii="Times New Roman" w:hAnsi="Times New Roman" w:cs="Times New Roman"/>
          <w:sz w:val="28"/>
          <w:szCs w:val="28"/>
        </w:rPr>
        <w:t>кола».1993, с.10- 15.</w:t>
      </w: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1826E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Понятие себестоимости. Классификация затрат на производство.</w:t>
      </w: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Себестоимость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денежное выражение затрат предприятия на производство единицы транспортной продукции.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Затраты на  производства это - объем потребленных производственных факторов (материальных, финансовых, трудовых ресурсов), необходимых для осуществления предприятием хозяйственной деятельности, направленной на получение прибыли и максимизация благосостояния собственников в денежном выражении.  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Стоимостное выражение затрат представляет собой себестоимость продукции.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В основу классификации затрат, формирующих себестоимость продукции, положены следующие признаки: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1. Степень однородности затрат. Затраты по этому признаку делятся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: 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одноэлементные (простые) '- сырье и материалы, заработная плата и т.д. эти расходы имеют единый экономический смысл;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комплексные - разнородные по своему составу и охватывают несколько элементов затрат, их еще называют косвенными (общепроизводственные и административные расходы, потери от брака).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2. Способ отнесения на отдельные виды продукции. Затраты делятся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: 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прямые (непосредственно связанные с изготовлением данного вида продукции и могут быть прямо отнесены на ее единицу);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косвенные (связанные с изготовлением различных изделий и не могут прямо относиться на тот или иной вид продукции: к ним относятся заработная плата управленческого и обслуживающего персонала, содержание и эксплуатация основных фондов и т.д.).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3. Связь с объемом производства. Затраты делятся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: 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постоянные (их общая сумма не зависит от количества произведенной продукции в определенных пределах, к ним относятся расходы на содержание и эксплуатацию зданий и сооружений, управления).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составе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постоянных затрат, различают условно - постоянные расходы, которые несущественно изменяются при изменении объема производства: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- переменные - общая сумма расходов за определенное время зависит от объема производства продукции; делятся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на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: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пропорциональные - изменяются прямо пропорционально изменению объема производства - сырье, материалы, комплектующие, сдельная заработная плата;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непропорциональные - делятся на прогрессирующие и регрессирующие;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 4. По экономическим элементам: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По экономическим элементам затраты формируются в соответствии с их экономическим содержанием. Элементы затрат на производство включают: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материальные затраты (сырье, материалы, комплектующие, энергия, тара, полуфабрикаты, топливо); вычитается стоимость возвращенных отходов);</w:t>
      </w:r>
      <w:proofErr w:type="gramEnd"/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оплата труда (все формы основной заработной платы штатного и внештатного производственного персонала предприятия);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отчисления в единый социальный взнос;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- амортизация основных фондов  (амортизационные отчисления на полное восстановление основных фондов по нормам балансовой стоимости).</w:t>
      </w:r>
    </w:p>
    <w:p w:rsidR="001826E5" w:rsidRPr="001826E5" w:rsidRDefault="001826E5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- прочие операционные расходы (стоимость работ, услуг сторонних предприятий, сумма налогов, сборов, кроме налогов на прибыль).</w:t>
      </w: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EE77D3" w:rsidP="0018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Вопрос 2. Сумма</w:t>
      </w:r>
      <w:r w:rsidR="001826E5" w:rsidRPr="001826E5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 xml:space="preserve"> затрат на автотранспортную продукцию</w:t>
      </w:r>
      <w:r w:rsidR="001826E5"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826E5" w:rsidRPr="001826E5" w:rsidRDefault="001826E5" w:rsidP="001826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экономическим показателем работы транспортного предприятия является </w:t>
      </w:r>
      <w:r w:rsidR="00EE77D3">
        <w:rPr>
          <w:rFonts w:ascii="Times New Roman" w:hAnsi="Times New Roman" w:cs="Times New Roman"/>
          <w:iCs/>
          <w:sz w:val="28"/>
          <w:szCs w:val="28"/>
          <w:lang w:eastAsia="ru-RU"/>
        </w:rPr>
        <w:t>прибыль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. Так как прибыль находится в прямой зависимости от себестоимости перевозок, одной из важнейших задач работников транспорта является </w:t>
      </w: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снижение себестоимости и увеличение резервов накоплений.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на содержание подвижного состава автомобильного транспорта </w:t>
      </w: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по экономической природе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делятся на дв</w:t>
      </w:r>
      <w:bookmarkStart w:id="0" w:name="_GoBack"/>
      <w:bookmarkEnd w:id="0"/>
      <w:r w:rsidRPr="001826E5">
        <w:rPr>
          <w:rFonts w:ascii="Times New Roman" w:hAnsi="Times New Roman" w:cs="Times New Roman"/>
          <w:sz w:val="28"/>
          <w:szCs w:val="28"/>
          <w:lang w:eastAsia="ru-RU"/>
        </w:rPr>
        <w:t>е группы (независимо от их целевого назначения):</w:t>
      </w:r>
    </w:p>
    <w:p w:rsidR="001826E5" w:rsidRPr="001826E5" w:rsidRDefault="001826E5" w:rsidP="001826E5">
      <w:pPr>
        <w:numPr>
          <w:ilvl w:val="1"/>
          <w:numId w:val="1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на возмещение живого труда, </w:t>
      </w:r>
    </w:p>
    <w:p w:rsidR="001826E5" w:rsidRPr="001826E5" w:rsidRDefault="001826E5" w:rsidP="001826E5">
      <w:pPr>
        <w:numPr>
          <w:ilvl w:val="1"/>
          <w:numId w:val="1"/>
        </w:numPr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на возмещение овеществленного труда. 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образования себестоимости транспортной продукции затраты принимают прямое или косвенное участие, поэтому они делятся </w:t>
      </w:r>
      <w:proofErr w:type="gramStart"/>
      <w:r w:rsidRPr="001826E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прямые и косвенные.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К прямым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расходы, которые могут быть непосредственно включены в себестоимость единицы транспортной продукции: заработная плата водителей; расходы на топливо и смазочные материалы для автомобилей, техническое обслуживание и ремонт подвижного состава, автомобильные шины, амортизация подвижного состава.</w:t>
      </w:r>
      <w:proofErr w:type="gramEnd"/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К косвенным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общехозяйственные расходы, которые не могут быть прямо отнесены на себестоимость отдельных видов продукции и распределяются между ними косвенно.</w:t>
      </w:r>
      <w:proofErr w:type="gramEnd"/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К ним относятся расходы на содержание производственных зданий (отопление, освещение, амортизацию), заработную плату вспомогательных рабочих и административно-управленческого персонала. Эти расходы АТП в значительной степени обусловлены назначением, мощностью и технической оснащенностью предприятия. Общехозяйственные расходы планируются на год согласно смете и при расчете себестоимости перевозок относятся на 1 </w:t>
      </w:r>
      <w:proofErr w:type="gramStart"/>
      <w:r w:rsidRPr="001826E5">
        <w:rPr>
          <w:rFonts w:ascii="Times New Roman" w:hAnsi="Times New Roman" w:cs="Times New Roman"/>
          <w:sz w:val="28"/>
          <w:szCs w:val="28"/>
          <w:lang w:eastAsia="ru-RU"/>
        </w:rPr>
        <w:t>автомобиле-день</w:t>
      </w:r>
      <w:proofErr w:type="gramEnd"/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или 1 автомобиле-год работы.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практикуется условное деление затрат на переменные и постоянные. 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К переменным затратам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 те, которые зависят от изменения общего пробега автомобилей. Это расходы на топливо, смазочные материалы, техническое обслуживание и ремонт автомобилей, амортизационные отчисления по подвижному составу и др. Они зависят в основном от пробега автомобилей и рассчитываются на 1 км пробега.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26E5">
        <w:rPr>
          <w:rFonts w:ascii="Times New Roman" w:hAnsi="Times New Roman" w:cs="Times New Roman"/>
          <w:iCs/>
          <w:sz w:val="28"/>
          <w:szCs w:val="28"/>
          <w:lang w:eastAsia="ru-RU"/>
        </w:rPr>
        <w:t>К постоянным затратам</w:t>
      </w:r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автомобильном транспорте относят те, которые не зависят от общего пробега автомобилей. Они планируются на 1 </w:t>
      </w:r>
      <w:proofErr w:type="gramStart"/>
      <w:r w:rsidRPr="001826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автомобиле-день</w:t>
      </w:r>
      <w:proofErr w:type="gramEnd"/>
      <w:r w:rsidRPr="001826E5">
        <w:rPr>
          <w:rFonts w:ascii="Times New Roman" w:hAnsi="Times New Roman" w:cs="Times New Roman"/>
          <w:sz w:val="28"/>
          <w:szCs w:val="28"/>
          <w:lang w:eastAsia="ru-RU"/>
        </w:rPr>
        <w:t xml:space="preserve"> или 1 автомобиле-год работы. Это накладные расходы и заработная плата водителей с начислениями.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826E5">
        <w:rPr>
          <w:rFonts w:ascii="Times New Roman" w:hAnsi="Times New Roman" w:cs="Times New Roman"/>
          <w:b/>
          <w:spacing w:val="-3"/>
          <w:sz w:val="28"/>
          <w:szCs w:val="28"/>
        </w:rPr>
        <w:t>Контрольные вопросы: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1. Что вы понимаете под затратами на  производство?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2. Какие признаки положены  в основу классификации затрат?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3. Как классифицируются затраты по экономическим признакам?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4. Какие затраты относятся к </w:t>
      </w:r>
      <w:proofErr w:type="gramStart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прямым</w:t>
      </w:r>
      <w:proofErr w:type="gramEnd"/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?</w:t>
      </w:r>
    </w:p>
    <w:p w:rsidR="001826E5" w:rsidRPr="001826E5" w:rsidRDefault="001826E5" w:rsidP="001826E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826E5">
        <w:rPr>
          <w:rFonts w:ascii="Times New Roman" w:hAnsi="Times New Roman" w:cs="Times New Roman"/>
          <w:sz w:val="28"/>
          <w:szCs w:val="28"/>
          <w:shd w:val="clear" w:color="auto" w:fill="FDFDFD"/>
        </w:rPr>
        <w:t>5. Какие затраты относятся к переменным?</w:t>
      </w:r>
    </w:p>
    <w:p w:rsidR="006D55EB" w:rsidRPr="001826E5" w:rsidRDefault="006D55EB">
      <w:pPr>
        <w:rPr>
          <w:rFonts w:ascii="Times New Roman" w:hAnsi="Times New Roman" w:cs="Times New Roman"/>
          <w:sz w:val="28"/>
          <w:szCs w:val="28"/>
        </w:rPr>
      </w:pPr>
    </w:p>
    <w:sectPr w:rsidR="006D55EB" w:rsidRPr="0018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105"/>
    <w:multiLevelType w:val="multilevel"/>
    <w:tmpl w:val="8E0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15"/>
    <w:rsid w:val="001826E5"/>
    <w:rsid w:val="00323415"/>
    <w:rsid w:val="0036207A"/>
    <w:rsid w:val="006D55EB"/>
    <w:rsid w:val="00B41A8F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2021-11-16T12:52:00Z</dcterms:created>
  <dcterms:modified xsi:type="dcterms:W3CDTF">2021-11-16T13:07:00Z</dcterms:modified>
</cp:coreProperties>
</file>